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BCE" w:rsidRPr="00235BCE" w:rsidRDefault="00235BCE" w:rsidP="00235BCE">
      <w:pPr>
        <w:pStyle w:val="ListParagraph"/>
        <w:numPr>
          <w:ilvl w:val="0"/>
          <w:numId w:val="1"/>
        </w:numPr>
        <w:spacing w:line="240" w:lineRule="auto"/>
        <w:rPr>
          <w:b/>
          <w:sz w:val="20"/>
          <w:szCs w:val="20"/>
        </w:rPr>
      </w:pPr>
      <w:bookmarkStart w:id="0" w:name="_GoBack"/>
      <w:r w:rsidRPr="00235BCE">
        <w:rPr>
          <w:b/>
          <w:sz w:val="20"/>
          <w:szCs w:val="20"/>
        </w:rPr>
        <w:t xml:space="preserve">Identity </w:t>
      </w:r>
    </w:p>
    <w:p w:rsidR="00235BCE" w:rsidRPr="00235BCE" w:rsidRDefault="00235BCE" w:rsidP="00235BCE">
      <w:pPr>
        <w:pStyle w:val="ListParagraph"/>
        <w:spacing w:line="240" w:lineRule="auto"/>
        <w:rPr>
          <w:sz w:val="20"/>
          <w:szCs w:val="20"/>
        </w:rPr>
      </w:pPr>
      <w:r w:rsidRPr="00235BCE">
        <w:rPr>
          <w:sz w:val="20"/>
          <w:szCs w:val="20"/>
        </w:rPr>
        <w:t xml:space="preserve">This theme focuses on the formation of both American national identity and group identities in U.S history. Students should be able to explain how various identities, cultures, and values have been preserved or changed in different contexts of U.S history with special attention given to the formation of gender, class, racial and ethnic identities. Students should be able to explain how these </w:t>
      </w:r>
      <w:proofErr w:type="spellStart"/>
      <w:r w:rsidRPr="00235BCE">
        <w:rPr>
          <w:sz w:val="20"/>
          <w:szCs w:val="20"/>
        </w:rPr>
        <w:t>subidentities</w:t>
      </w:r>
      <w:proofErr w:type="spellEnd"/>
      <w:r w:rsidRPr="00235BCE">
        <w:rPr>
          <w:sz w:val="20"/>
          <w:szCs w:val="20"/>
        </w:rPr>
        <w:t xml:space="preserve"> have interacted with each other with large conceptions of American national identity. </w:t>
      </w:r>
    </w:p>
    <w:p w:rsidR="00235BCE" w:rsidRPr="00235BCE" w:rsidRDefault="00235BCE" w:rsidP="00235BCE">
      <w:pPr>
        <w:pStyle w:val="ListParagraph"/>
        <w:numPr>
          <w:ilvl w:val="0"/>
          <w:numId w:val="1"/>
        </w:numPr>
        <w:spacing w:line="240" w:lineRule="auto"/>
        <w:rPr>
          <w:b/>
          <w:sz w:val="20"/>
          <w:szCs w:val="20"/>
        </w:rPr>
      </w:pPr>
      <w:r w:rsidRPr="00235BCE">
        <w:rPr>
          <w:b/>
          <w:sz w:val="20"/>
          <w:szCs w:val="20"/>
        </w:rPr>
        <w:t xml:space="preserve">Work, exchange, and technology </w:t>
      </w:r>
    </w:p>
    <w:p w:rsidR="00235BCE" w:rsidRPr="00235BCE" w:rsidRDefault="00235BCE" w:rsidP="00235BCE">
      <w:pPr>
        <w:pStyle w:val="ListParagraph"/>
        <w:spacing w:line="240" w:lineRule="auto"/>
        <w:rPr>
          <w:sz w:val="20"/>
          <w:szCs w:val="20"/>
        </w:rPr>
      </w:pPr>
      <w:r w:rsidRPr="00235BCE">
        <w:rPr>
          <w:sz w:val="20"/>
          <w:szCs w:val="20"/>
        </w:rPr>
        <w:t xml:space="preserve">This theme focuses on the development of the American economies based on agriculture, commerce, and manufacturing. Students should examine ways that different economic and labor systems, technological innovations, and government policies have shaped American society. Students should explore the lives of working people and the relationships among social classes, racial and ethnic groups, and men and women, including the availability of land and labor, national and international economic developments, and the role of government support and regulation. </w:t>
      </w:r>
    </w:p>
    <w:p w:rsidR="00235BCE" w:rsidRPr="00235BCE" w:rsidRDefault="00235BCE" w:rsidP="00235BCE">
      <w:pPr>
        <w:pStyle w:val="ListParagraph"/>
        <w:numPr>
          <w:ilvl w:val="0"/>
          <w:numId w:val="1"/>
        </w:numPr>
        <w:spacing w:line="240" w:lineRule="auto"/>
        <w:rPr>
          <w:b/>
          <w:sz w:val="20"/>
          <w:szCs w:val="20"/>
        </w:rPr>
      </w:pPr>
      <w:r w:rsidRPr="00235BCE">
        <w:rPr>
          <w:b/>
          <w:sz w:val="20"/>
          <w:szCs w:val="20"/>
        </w:rPr>
        <w:t>Peopling</w:t>
      </w:r>
    </w:p>
    <w:p w:rsidR="00235BCE" w:rsidRPr="00235BCE" w:rsidRDefault="00235BCE" w:rsidP="00235BCE">
      <w:pPr>
        <w:pStyle w:val="ListParagraph"/>
        <w:spacing w:line="240" w:lineRule="auto"/>
        <w:rPr>
          <w:sz w:val="20"/>
          <w:szCs w:val="20"/>
        </w:rPr>
      </w:pPr>
      <w:r w:rsidRPr="00235BCE">
        <w:rPr>
          <w:sz w:val="20"/>
          <w:szCs w:val="20"/>
        </w:rPr>
        <w:t xml:space="preserve">This theme focuses on why and how the various people who moved to, from and within the United States adapted to their new </w:t>
      </w:r>
      <w:proofErr w:type="gramStart"/>
      <w:r w:rsidRPr="00235BCE">
        <w:rPr>
          <w:sz w:val="20"/>
          <w:szCs w:val="20"/>
        </w:rPr>
        <w:t>social,</w:t>
      </w:r>
      <w:proofErr w:type="gramEnd"/>
      <w:r w:rsidRPr="00235BCE">
        <w:rPr>
          <w:sz w:val="20"/>
          <w:szCs w:val="20"/>
        </w:rPr>
        <w:t xml:space="preserve"> and physical environments. Students can examine migration across borders and long distances, including slave trade, and internal migration, and how both newcomers and indigenous inhabitants transformed North America. Students explore the ideas, beliefs, traditions, technologies, religions, and gender roles that migrants/immigrants and annexed peoples brought with them and the impact these factors had on both these peoples and on the U.S society. </w:t>
      </w:r>
    </w:p>
    <w:p w:rsidR="00235BCE" w:rsidRPr="00235BCE" w:rsidRDefault="00235BCE" w:rsidP="00235BCE">
      <w:pPr>
        <w:pStyle w:val="ListParagraph"/>
        <w:numPr>
          <w:ilvl w:val="0"/>
          <w:numId w:val="1"/>
        </w:numPr>
        <w:spacing w:line="240" w:lineRule="auto"/>
        <w:rPr>
          <w:b/>
          <w:sz w:val="20"/>
          <w:szCs w:val="20"/>
        </w:rPr>
      </w:pPr>
      <w:r w:rsidRPr="00235BCE">
        <w:rPr>
          <w:b/>
          <w:sz w:val="20"/>
          <w:szCs w:val="20"/>
        </w:rPr>
        <w:t xml:space="preserve">Politics and Power </w:t>
      </w:r>
    </w:p>
    <w:p w:rsidR="00235BCE" w:rsidRPr="00235BCE" w:rsidRDefault="00235BCE" w:rsidP="00235BCE">
      <w:pPr>
        <w:pStyle w:val="ListParagraph"/>
        <w:spacing w:line="240" w:lineRule="auto"/>
        <w:rPr>
          <w:sz w:val="20"/>
          <w:szCs w:val="20"/>
        </w:rPr>
      </w:pPr>
      <w:r w:rsidRPr="00235BCE">
        <w:rPr>
          <w:sz w:val="20"/>
          <w:szCs w:val="20"/>
        </w:rPr>
        <w:t xml:space="preserve">Students should examine the ongoing debates over the role of the state in society and its potential as an active agent for change. This includes mechanisms for creating, implementing, or limiting participation in the political process and the resulting social effects, as well as the changing relationships among the branches of the federal government and among national, state, and local governments. Students should trace efforts to define or gain access to individual rights and citizenship and survey the evolutions of tensions between liberty and authority in different periods of U.S history. </w:t>
      </w:r>
    </w:p>
    <w:p w:rsidR="00235BCE" w:rsidRPr="00235BCE" w:rsidRDefault="00235BCE" w:rsidP="00235BCE">
      <w:pPr>
        <w:pStyle w:val="ListParagraph"/>
        <w:numPr>
          <w:ilvl w:val="0"/>
          <w:numId w:val="1"/>
        </w:numPr>
        <w:spacing w:line="240" w:lineRule="auto"/>
        <w:rPr>
          <w:b/>
          <w:sz w:val="20"/>
          <w:szCs w:val="20"/>
        </w:rPr>
      </w:pPr>
      <w:r w:rsidRPr="00235BCE">
        <w:rPr>
          <w:b/>
          <w:sz w:val="20"/>
          <w:szCs w:val="20"/>
        </w:rPr>
        <w:t xml:space="preserve">America in the World </w:t>
      </w:r>
    </w:p>
    <w:p w:rsidR="00235BCE" w:rsidRPr="00235BCE" w:rsidRDefault="00235BCE" w:rsidP="00235BCE">
      <w:pPr>
        <w:pStyle w:val="ListParagraph"/>
        <w:spacing w:line="240" w:lineRule="auto"/>
        <w:rPr>
          <w:sz w:val="20"/>
          <w:szCs w:val="20"/>
        </w:rPr>
      </w:pPr>
      <w:r w:rsidRPr="00235BCE">
        <w:rPr>
          <w:sz w:val="20"/>
          <w:szCs w:val="20"/>
        </w:rPr>
        <w:t>In this theme, students should focus on the global context in which the United States originated and developed as well as the influence of the United States on world affairs. Students should examine how various world factors (such as people, states, organizations, and companies) have competed for the territory and resources of the North American continent, influencing the development of both American and world societies and economies. Students should also investigate how American foreign policies and military actions have affected the rest of the world as well as the social issues within the United States itself.</w:t>
      </w:r>
    </w:p>
    <w:p w:rsidR="00235BCE" w:rsidRPr="00235BCE" w:rsidRDefault="00235BCE" w:rsidP="00235BCE">
      <w:pPr>
        <w:pStyle w:val="ListParagraph"/>
        <w:numPr>
          <w:ilvl w:val="0"/>
          <w:numId w:val="1"/>
        </w:numPr>
        <w:spacing w:line="240" w:lineRule="auto"/>
        <w:rPr>
          <w:b/>
          <w:sz w:val="20"/>
          <w:szCs w:val="20"/>
        </w:rPr>
      </w:pPr>
      <w:r w:rsidRPr="00235BCE">
        <w:rPr>
          <w:b/>
          <w:sz w:val="20"/>
          <w:szCs w:val="20"/>
        </w:rPr>
        <w:t>Environment and geography – physical and human</w:t>
      </w:r>
    </w:p>
    <w:p w:rsidR="00235BCE" w:rsidRPr="00235BCE" w:rsidRDefault="00235BCE" w:rsidP="00235BCE">
      <w:pPr>
        <w:pStyle w:val="ListParagraph"/>
        <w:spacing w:line="240" w:lineRule="auto"/>
        <w:rPr>
          <w:sz w:val="20"/>
          <w:szCs w:val="20"/>
        </w:rPr>
      </w:pPr>
      <w:r w:rsidRPr="00235BCE">
        <w:rPr>
          <w:sz w:val="20"/>
          <w:szCs w:val="20"/>
        </w:rPr>
        <w:t xml:space="preserve">This theme examines the role of environment, geography, and climate in both constraining and shaping human actions. Students should analyze the interaction between the environment and Americans in their efforts to survive and thrive. Students should also explore efforts to interpret, preserve, manage, or exploit natural man-made environments, as well as the historical contexts within which interactions with the environment have taken place. </w:t>
      </w:r>
    </w:p>
    <w:p w:rsidR="00235BCE" w:rsidRPr="00235BCE" w:rsidRDefault="00235BCE" w:rsidP="00235BCE">
      <w:pPr>
        <w:pStyle w:val="ListParagraph"/>
        <w:numPr>
          <w:ilvl w:val="0"/>
          <w:numId w:val="1"/>
        </w:numPr>
        <w:spacing w:line="240" w:lineRule="auto"/>
        <w:rPr>
          <w:b/>
          <w:sz w:val="20"/>
          <w:szCs w:val="20"/>
        </w:rPr>
      </w:pPr>
      <w:r w:rsidRPr="00235BCE">
        <w:rPr>
          <w:b/>
          <w:sz w:val="20"/>
          <w:szCs w:val="20"/>
        </w:rPr>
        <w:t xml:space="preserve">Ideas, beliefs, and culture </w:t>
      </w:r>
    </w:p>
    <w:p w:rsidR="00235BCE" w:rsidRPr="00235BCE" w:rsidRDefault="00235BCE" w:rsidP="00235BCE">
      <w:pPr>
        <w:pStyle w:val="ListParagraph"/>
        <w:spacing w:line="240" w:lineRule="auto"/>
        <w:rPr>
          <w:sz w:val="20"/>
          <w:szCs w:val="20"/>
        </w:rPr>
      </w:pPr>
      <w:r w:rsidRPr="00235BCE">
        <w:rPr>
          <w:sz w:val="20"/>
          <w:szCs w:val="20"/>
        </w:rPr>
        <w:t xml:space="preserve">This theme explores the roles that ideas, beliefs, social mores, and creative expression have played in shaping the United States. Students should examine the development of aesthetic, moral, religious, scientific, and philosophical principles and consider how these principles have affected individual and group actions. Students should analyze the interactions between beliefs and communities, economic values, and political movements, including attempts to change American society to align with specific details. </w:t>
      </w:r>
    </w:p>
    <w:bookmarkEnd w:id="0"/>
    <w:p w:rsidR="00D22E81" w:rsidRDefault="00235BCE"/>
    <w:sectPr w:rsidR="00D22E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BF67F7"/>
    <w:multiLevelType w:val="hybridMultilevel"/>
    <w:tmpl w:val="98824EBC"/>
    <w:lvl w:ilvl="0" w:tplc="DEEA5EE2">
      <w:start w:val="7"/>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BCE"/>
    <w:rsid w:val="00235BCE"/>
    <w:rsid w:val="00515B7D"/>
    <w:rsid w:val="005D7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5B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5B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595</Words>
  <Characters>3393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3981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dmumma</dc:creator>
  <cp:lastModifiedBy>dmumma</cp:lastModifiedBy>
  <cp:revision>1</cp:revision>
  <cp:lastPrinted>2014-10-23T10:44:00Z</cp:lastPrinted>
  <dcterms:created xsi:type="dcterms:W3CDTF">2014-10-23T10:44:00Z</dcterms:created>
  <dcterms:modified xsi:type="dcterms:W3CDTF">2014-10-23T10:44:00Z</dcterms:modified>
</cp:coreProperties>
</file>